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2306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98A" w:rsidRDefault="002E498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442822" w:rsidRDefault="00442822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06FA">
        <w:rPr>
          <w:b/>
        </w:rPr>
        <w:t xml:space="preserve">                                                                </w: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2306FA" w:rsidRDefault="002306FA" w:rsidP="002306FA">
      <w:pPr>
        <w:overflowPunct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2309A" w:rsidRPr="002306FA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ЭНГЕЛЬС</w:t>
      </w:r>
    </w:p>
    <w:p w:rsidR="0052309A" w:rsidRPr="002306FA" w:rsidRDefault="002306FA" w:rsidP="002306FA">
      <w:pPr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2309A" w:rsidRPr="002306FA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</w:t>
      </w:r>
    </w:p>
    <w:p w:rsidR="0052309A" w:rsidRPr="002306FA" w:rsidRDefault="002306FA" w:rsidP="002306FA">
      <w:pPr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2309A" w:rsidRPr="002306F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2309A" w:rsidRPr="002306F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306FA">
        <w:rPr>
          <w:rFonts w:ascii="Times New Roman" w:hAnsi="Times New Roman" w:cs="Times New Roman"/>
          <w:b/>
          <w:sz w:val="28"/>
          <w:szCs w:val="28"/>
        </w:rPr>
        <w:t>ЭНГЕЛЬССКИЙ ГОРОДСКОЙ СОВЕТ ДЕПУТАТОВ</w:t>
      </w:r>
    </w:p>
    <w:p w:rsidR="0052309A" w:rsidRPr="002306F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309A" w:rsidRPr="002306FA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6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Default="00F47577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306F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B0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A4C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7B02E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306FA">
        <w:rPr>
          <w:rFonts w:ascii="Times New Roman" w:hAnsi="Times New Roman" w:cs="Times New Roman"/>
          <w:b/>
          <w:bCs/>
          <w:sz w:val="24"/>
          <w:szCs w:val="24"/>
        </w:rPr>
        <w:t>483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2306FA" w:rsidRDefault="002306FA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6FA" w:rsidRPr="003E6241" w:rsidRDefault="002306FA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Восемьдесят пятое заседание</w:t>
      </w:r>
    </w:p>
    <w:p w:rsidR="007F0CAE" w:rsidRPr="00153D55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7577" w:rsidRPr="00564A4C" w:rsidRDefault="007B02E8" w:rsidP="00442822">
      <w:pPr>
        <w:pStyle w:val="a6"/>
        <w:tabs>
          <w:tab w:val="left" w:pos="5387"/>
        </w:tabs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564A4C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</w:t>
      </w:r>
      <w:r w:rsidR="00564A4C" w:rsidRPr="00564A4C">
        <w:rPr>
          <w:rFonts w:ascii="Times New Roman" w:hAnsi="Times New Roman"/>
          <w:b/>
          <w:sz w:val="24"/>
          <w:szCs w:val="24"/>
        </w:rPr>
        <w:t>Порядок заключения соглашений с органами местного самоуправления Энгельсского муниципального района о передаче (принятии) осуществления части своих полномочий по решению вопросов местного значения</w:t>
      </w:r>
      <w:r w:rsidRPr="00564A4C">
        <w:rPr>
          <w:rFonts w:ascii="Times New Roman" w:hAnsi="Times New Roman"/>
          <w:b/>
          <w:bCs/>
          <w:sz w:val="24"/>
          <w:szCs w:val="24"/>
        </w:rPr>
        <w:t>, утвержденны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й</w:t>
      </w:r>
      <w:r w:rsidRPr="00564A4C">
        <w:rPr>
          <w:rFonts w:ascii="Times New Roman" w:hAnsi="Times New Roman"/>
          <w:b/>
          <w:bCs/>
          <w:sz w:val="24"/>
          <w:szCs w:val="24"/>
        </w:rPr>
        <w:t xml:space="preserve"> решением Энгельсского городского Совета депутатов от 2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6</w:t>
      </w:r>
      <w:r w:rsidRPr="00564A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ноября</w:t>
      </w:r>
      <w:r w:rsidRPr="00564A4C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14</w:t>
      </w:r>
      <w:r w:rsidRPr="00564A4C">
        <w:rPr>
          <w:rFonts w:ascii="Times New Roman" w:hAnsi="Times New Roman"/>
          <w:b/>
          <w:bCs/>
          <w:sz w:val="24"/>
          <w:szCs w:val="24"/>
        </w:rPr>
        <w:t xml:space="preserve"> года № 1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71</w:t>
      </w:r>
      <w:r w:rsidRPr="00564A4C">
        <w:rPr>
          <w:rFonts w:ascii="Times New Roman" w:hAnsi="Times New Roman"/>
          <w:b/>
          <w:bCs/>
          <w:sz w:val="24"/>
          <w:szCs w:val="24"/>
        </w:rPr>
        <w:t>/0</w:t>
      </w:r>
      <w:r w:rsidR="00564A4C" w:rsidRPr="00564A4C">
        <w:rPr>
          <w:rFonts w:ascii="Times New Roman" w:hAnsi="Times New Roman"/>
          <w:b/>
          <w:bCs/>
          <w:sz w:val="24"/>
          <w:szCs w:val="24"/>
        </w:rPr>
        <w:t>1</w:t>
      </w:r>
    </w:p>
    <w:p w:rsidR="00F47577" w:rsidRPr="005624DE" w:rsidRDefault="00F47577" w:rsidP="00F47577">
      <w:pPr>
        <w:pStyle w:val="a6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7713E" w:rsidRDefault="00564A4C" w:rsidP="00A203F7">
      <w:pPr>
        <w:pStyle w:val="1"/>
        <w:spacing w:before="0" w:after="0"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64A4C">
        <w:rPr>
          <w:rFonts w:ascii="Times New Roman" w:hAnsi="Times New Roman"/>
          <w:b w:val="0"/>
          <w:sz w:val="24"/>
          <w:szCs w:val="24"/>
        </w:rPr>
        <w:t>В соответствии с Федеральн</w:t>
      </w:r>
      <w:r w:rsidR="002E498A">
        <w:rPr>
          <w:rFonts w:ascii="Times New Roman" w:hAnsi="Times New Roman"/>
          <w:b w:val="0"/>
          <w:sz w:val="24"/>
          <w:szCs w:val="24"/>
        </w:rPr>
        <w:t>ым</w:t>
      </w:r>
      <w:r w:rsidRPr="00564A4C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2E498A">
        <w:rPr>
          <w:rFonts w:ascii="Times New Roman" w:hAnsi="Times New Roman"/>
          <w:b w:val="0"/>
          <w:sz w:val="24"/>
          <w:szCs w:val="24"/>
        </w:rPr>
        <w:t>ом</w:t>
      </w:r>
      <w:r w:rsidRPr="00564A4C">
        <w:rPr>
          <w:rFonts w:ascii="Times New Roman" w:hAnsi="Times New Roman"/>
          <w:b w:val="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>
        <w:t xml:space="preserve"> </w:t>
      </w:r>
      <w:r w:rsidR="00F47577" w:rsidRPr="00A35B32">
        <w:rPr>
          <w:rFonts w:ascii="Times New Roman" w:hAnsi="Times New Roman"/>
          <w:b w:val="0"/>
          <w:sz w:val="24"/>
          <w:szCs w:val="24"/>
        </w:rPr>
        <w:t>Уставом муниципального образования город Энгельс Энгельсского муниципального района Саратовской области</w:t>
      </w:r>
    </w:p>
    <w:p w:rsidR="00F47577" w:rsidRDefault="00F47577" w:rsidP="00A203F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510DCB" w:rsidRDefault="00510DCB" w:rsidP="00A203F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47577" w:rsidRDefault="008C6A33" w:rsidP="00A203F7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7577"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510DCB" w:rsidRDefault="00510DCB" w:rsidP="00A203F7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D5E" w:rsidRPr="00D60D5E" w:rsidRDefault="00640E41" w:rsidP="00A203F7">
      <w:pPr>
        <w:pStyle w:val="a6"/>
        <w:tabs>
          <w:tab w:val="left" w:pos="9355"/>
        </w:tabs>
        <w:spacing w:line="288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60D5E">
        <w:rPr>
          <w:rFonts w:ascii="Times New Roman" w:hAnsi="Times New Roman"/>
          <w:sz w:val="24"/>
          <w:szCs w:val="24"/>
        </w:rPr>
        <w:t xml:space="preserve">1. </w:t>
      </w:r>
      <w:r w:rsidR="00D60D5E" w:rsidRPr="00D60D5E">
        <w:rPr>
          <w:rFonts w:ascii="Times New Roman" w:hAnsi="Times New Roman"/>
          <w:sz w:val="24"/>
          <w:szCs w:val="24"/>
        </w:rPr>
        <w:t xml:space="preserve">Внести в </w:t>
      </w:r>
      <w:r w:rsidR="00654C04" w:rsidRPr="00654C04">
        <w:rPr>
          <w:rFonts w:ascii="Times New Roman" w:hAnsi="Times New Roman"/>
          <w:sz w:val="24"/>
          <w:szCs w:val="24"/>
        </w:rPr>
        <w:t>Порядок заключения соглашений с органами местного самоуправления Энгельсского муниципального района о передаче (принятии) осуществления части своих полномочий по решению вопросов местного значения</w:t>
      </w:r>
      <w:r w:rsidR="00654C04" w:rsidRPr="00654C04">
        <w:rPr>
          <w:rFonts w:ascii="Times New Roman" w:hAnsi="Times New Roman"/>
          <w:bCs/>
          <w:sz w:val="24"/>
          <w:szCs w:val="24"/>
        </w:rPr>
        <w:t>, утвержденный решением Энгельсского городского Совета депутатов от 26 ноября 2014 года № 171/01</w:t>
      </w:r>
      <w:r w:rsidR="00D60D5E" w:rsidRPr="00654C04">
        <w:rPr>
          <w:rFonts w:ascii="Times New Roman" w:hAnsi="Times New Roman"/>
          <w:sz w:val="24"/>
          <w:szCs w:val="24"/>
        </w:rPr>
        <w:t xml:space="preserve">, </w:t>
      </w:r>
      <w:r w:rsidR="00D60D5E" w:rsidRPr="00654C04">
        <w:rPr>
          <w:rFonts w:ascii="Times New Roman" w:hAnsi="Times New Roman"/>
          <w:bCs/>
          <w:sz w:val="24"/>
          <w:szCs w:val="24"/>
        </w:rPr>
        <w:t xml:space="preserve"> </w:t>
      </w:r>
      <w:r w:rsidR="00D60D5E" w:rsidRPr="00D60D5E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FF621E" w:rsidRDefault="009F43E3" w:rsidP="00A203F7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009F6">
        <w:rPr>
          <w:rFonts w:ascii="Times New Roman" w:hAnsi="Times New Roman"/>
          <w:sz w:val="24"/>
          <w:szCs w:val="24"/>
        </w:rPr>
        <w:t xml:space="preserve"> </w:t>
      </w:r>
      <w:r w:rsidR="00FF621E">
        <w:rPr>
          <w:rFonts w:ascii="Times New Roman" w:hAnsi="Times New Roman"/>
          <w:sz w:val="24"/>
          <w:szCs w:val="24"/>
        </w:rPr>
        <w:t xml:space="preserve">1.1. в пункте 4.5. </w:t>
      </w:r>
      <w:r w:rsidR="00510DCB" w:rsidRPr="00510DCB">
        <w:rPr>
          <w:rFonts w:ascii="Times New Roman" w:hAnsi="Times New Roman"/>
          <w:sz w:val="24"/>
          <w:szCs w:val="24"/>
        </w:rPr>
        <w:t>после слов «вопросов местного»</w:t>
      </w:r>
      <w:r w:rsidR="00510DCB">
        <w:rPr>
          <w:rFonts w:ascii="Times New Roman" w:hAnsi="Times New Roman"/>
          <w:sz w:val="24"/>
          <w:szCs w:val="24"/>
        </w:rPr>
        <w:t xml:space="preserve"> до</w:t>
      </w:r>
      <w:r w:rsidR="00024150">
        <w:rPr>
          <w:rFonts w:ascii="Times New Roman" w:hAnsi="Times New Roman"/>
          <w:sz w:val="24"/>
          <w:szCs w:val="24"/>
        </w:rPr>
        <w:t>полнить</w:t>
      </w:r>
      <w:r w:rsidR="00510DCB">
        <w:rPr>
          <w:rFonts w:ascii="Times New Roman" w:hAnsi="Times New Roman"/>
          <w:sz w:val="24"/>
          <w:szCs w:val="24"/>
        </w:rPr>
        <w:t xml:space="preserve"> слово</w:t>
      </w:r>
      <w:r w:rsidR="00024150">
        <w:rPr>
          <w:rFonts w:ascii="Times New Roman" w:hAnsi="Times New Roman"/>
          <w:sz w:val="24"/>
          <w:szCs w:val="24"/>
        </w:rPr>
        <w:t>м</w:t>
      </w:r>
      <w:r w:rsidR="00510DCB">
        <w:rPr>
          <w:rFonts w:ascii="Times New Roman" w:hAnsi="Times New Roman"/>
          <w:sz w:val="24"/>
          <w:szCs w:val="24"/>
        </w:rPr>
        <w:t xml:space="preserve"> «значения»;</w:t>
      </w:r>
    </w:p>
    <w:p w:rsidR="0015707E" w:rsidRDefault="00FF621E" w:rsidP="00A203F7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60D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="00D60D5E" w:rsidRPr="009F43E3">
        <w:rPr>
          <w:rFonts w:ascii="Times New Roman" w:hAnsi="Times New Roman"/>
          <w:sz w:val="24"/>
          <w:szCs w:val="24"/>
        </w:rPr>
        <w:t xml:space="preserve">. </w:t>
      </w:r>
      <w:r w:rsidR="0015707E">
        <w:rPr>
          <w:rFonts w:ascii="Times New Roman" w:hAnsi="Times New Roman"/>
          <w:sz w:val="24"/>
          <w:szCs w:val="24"/>
        </w:rPr>
        <w:t xml:space="preserve">пункт </w:t>
      </w:r>
      <w:r w:rsidR="00654C04">
        <w:rPr>
          <w:rFonts w:ascii="Times New Roman" w:hAnsi="Times New Roman"/>
          <w:sz w:val="24"/>
          <w:szCs w:val="24"/>
        </w:rPr>
        <w:t>5</w:t>
      </w:r>
      <w:r w:rsidR="0015707E">
        <w:rPr>
          <w:rFonts w:ascii="Times New Roman" w:hAnsi="Times New Roman"/>
          <w:sz w:val="24"/>
          <w:szCs w:val="24"/>
        </w:rPr>
        <w:t>.</w:t>
      </w:r>
      <w:r w:rsidR="00654C04">
        <w:rPr>
          <w:rFonts w:ascii="Times New Roman" w:hAnsi="Times New Roman"/>
          <w:sz w:val="24"/>
          <w:szCs w:val="24"/>
        </w:rPr>
        <w:t>2</w:t>
      </w:r>
      <w:r w:rsidR="0015707E">
        <w:rPr>
          <w:rFonts w:ascii="Times New Roman" w:hAnsi="Times New Roman"/>
          <w:sz w:val="24"/>
          <w:szCs w:val="24"/>
        </w:rPr>
        <w:t xml:space="preserve">. изложить в </w:t>
      </w:r>
      <w:r w:rsidR="00640E41">
        <w:rPr>
          <w:rFonts w:ascii="Times New Roman" w:hAnsi="Times New Roman"/>
          <w:sz w:val="24"/>
          <w:szCs w:val="24"/>
        </w:rPr>
        <w:t>следующей</w:t>
      </w:r>
      <w:r w:rsidR="0015707E">
        <w:rPr>
          <w:rFonts w:ascii="Times New Roman" w:hAnsi="Times New Roman"/>
          <w:sz w:val="24"/>
          <w:szCs w:val="24"/>
        </w:rPr>
        <w:t xml:space="preserve"> редакции:</w:t>
      </w:r>
    </w:p>
    <w:p w:rsidR="00BD2F42" w:rsidRDefault="00A203F7" w:rsidP="00A203F7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Pr="00A203F7">
        <w:rPr>
          <w:rFonts w:ascii="Times New Roman" w:hAnsi="Times New Roman"/>
          <w:sz w:val="24"/>
          <w:szCs w:val="24"/>
        </w:rPr>
        <w:t>5.2. Соглашение становится обязательным для органов местного самоуправления муниципального образования город Энгельс со дня его подписания сторонами.</w:t>
      </w:r>
      <w:r>
        <w:rPr>
          <w:rFonts w:ascii="Times New Roman" w:hAnsi="Times New Roman"/>
          <w:sz w:val="24"/>
          <w:szCs w:val="24"/>
        </w:rPr>
        <w:t xml:space="preserve"> Заключенные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870FA7" w:rsidRPr="00870FA7">
        <w:rPr>
          <w:rFonts w:ascii="Times New Roman" w:hAnsi="Times New Roman"/>
          <w:color w:val="000000" w:themeColor="text1"/>
          <w:sz w:val="24"/>
          <w:szCs w:val="24"/>
        </w:rPr>
        <w:t xml:space="preserve">оглашения </w:t>
      </w:r>
      <w:r w:rsidR="00870FA7" w:rsidRPr="00870FA7">
        <w:rPr>
          <w:rFonts w:ascii="Times New Roman" w:hAnsi="Times New Roman"/>
          <w:sz w:val="24"/>
          <w:szCs w:val="24"/>
        </w:rPr>
        <w:t>вступают в силу со дня их 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</w:p>
    <w:p w:rsidR="00A203F7" w:rsidRDefault="00A203F7" w:rsidP="00A203F7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Соглашения, заключенные в соответствии с настоящим Порядком подлежат </w:t>
      </w:r>
      <w:r w:rsidRPr="00870FA7">
        <w:rPr>
          <w:rFonts w:ascii="Times New Roman" w:hAnsi="Times New Roman"/>
          <w:sz w:val="24"/>
          <w:szCs w:val="24"/>
        </w:rPr>
        <w:t>официально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опубликовани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(обнародовани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образования город Энгельс в течение десяти дней со дня их подписания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310CC" w:rsidRPr="00C310CC" w:rsidRDefault="00C310CC" w:rsidP="00A203F7">
      <w:pPr>
        <w:autoSpaceDE/>
        <w:autoSpaceDN/>
        <w:adjustRightInd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10C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F47577" w:rsidRPr="00C310CC" w:rsidRDefault="00C310CC" w:rsidP="00A203F7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 w:rsidR="00F47577" w:rsidRPr="00C31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7577" w:rsidRPr="00C310C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870FA7" w:rsidRPr="00870FA7">
        <w:rPr>
          <w:rFonts w:ascii="Times New Roman" w:hAnsi="Times New Roman"/>
          <w:color w:val="000000"/>
          <w:sz w:val="24"/>
          <w:szCs w:val="24"/>
        </w:rPr>
        <w:t>на Комиссию по правовому обеспечению и развитию местного самоуправления.</w:t>
      </w:r>
    </w:p>
    <w:p w:rsidR="00A203F7" w:rsidRDefault="00A203F7" w:rsidP="002306FA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</w:p>
    <w:p w:rsidR="00A203F7" w:rsidRDefault="00A203F7" w:rsidP="002306FA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</w:p>
    <w:p w:rsidR="00A203F7" w:rsidRDefault="00A203F7" w:rsidP="002306FA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6FA" w:rsidRPr="002306FA" w:rsidRDefault="002306FA" w:rsidP="002306FA">
      <w:pPr>
        <w:spacing w:line="288" w:lineRule="auto"/>
        <w:ind w:right="118" w:firstLine="0"/>
        <w:rPr>
          <w:rFonts w:ascii="Times New Roman" w:hAnsi="Times New Roman" w:cs="Times New Roman"/>
          <w:b/>
          <w:sz w:val="24"/>
          <w:szCs w:val="24"/>
        </w:rPr>
      </w:pPr>
      <w:r w:rsidRPr="002306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2306F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D2F42" w:rsidRPr="00153D55" w:rsidRDefault="002306FA" w:rsidP="002306FA">
      <w:pPr>
        <w:spacing w:line="288" w:lineRule="auto"/>
        <w:ind w:right="118" w:firstLine="0"/>
        <w:rPr>
          <w:rFonts w:ascii="Times New Roman" w:hAnsi="Times New Roman" w:cs="Times New Roman"/>
        </w:rPr>
      </w:pPr>
      <w:r w:rsidRPr="002306FA">
        <w:rPr>
          <w:rFonts w:ascii="Times New Roman" w:hAnsi="Times New Roman" w:cs="Times New Roman"/>
          <w:b/>
          <w:sz w:val="24"/>
          <w:szCs w:val="24"/>
        </w:rPr>
        <w:t>образования город Энгельс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2306FA">
        <w:rPr>
          <w:rFonts w:ascii="Times New Roman" w:hAnsi="Times New Roman" w:cs="Times New Roman"/>
          <w:b/>
          <w:sz w:val="24"/>
          <w:szCs w:val="24"/>
        </w:rPr>
        <w:tab/>
      </w:r>
      <w:r w:rsidRPr="002306FA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306FA">
        <w:rPr>
          <w:rFonts w:ascii="Times New Roman" w:hAnsi="Times New Roman" w:cs="Times New Roman"/>
          <w:b/>
          <w:sz w:val="24"/>
          <w:szCs w:val="24"/>
        </w:rPr>
        <w:t xml:space="preserve"> С.Е. </w:t>
      </w:r>
      <w:proofErr w:type="spellStart"/>
      <w:r w:rsidRPr="002306FA">
        <w:rPr>
          <w:rFonts w:ascii="Times New Roman" w:hAnsi="Times New Roman" w:cs="Times New Roman"/>
          <w:b/>
          <w:sz w:val="24"/>
          <w:szCs w:val="24"/>
        </w:rPr>
        <w:t>Горевский</w:t>
      </w:r>
      <w:proofErr w:type="spellEnd"/>
    </w:p>
    <w:sectPr w:rsidR="00BD2F42" w:rsidRPr="00153D55" w:rsidSect="00A203F7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8A" w:rsidRDefault="002E498A" w:rsidP="008C6A33">
      <w:r>
        <w:separator/>
      </w:r>
    </w:p>
  </w:endnote>
  <w:endnote w:type="continuationSeparator" w:id="0">
    <w:p w:rsidR="002E498A" w:rsidRDefault="002E498A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8A" w:rsidRDefault="002E498A" w:rsidP="008C6A33">
      <w:r>
        <w:separator/>
      </w:r>
    </w:p>
  </w:footnote>
  <w:footnote w:type="continuationSeparator" w:id="0">
    <w:p w:rsidR="002E498A" w:rsidRDefault="002E498A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40897AB8"/>
    <w:multiLevelType w:val="multilevel"/>
    <w:tmpl w:val="4AC86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4150"/>
    <w:rsid w:val="00026367"/>
    <w:rsid w:val="00062E01"/>
    <w:rsid w:val="000675B9"/>
    <w:rsid w:val="001009F6"/>
    <w:rsid w:val="00153D55"/>
    <w:rsid w:val="0015707E"/>
    <w:rsid w:val="00184C03"/>
    <w:rsid w:val="001B1096"/>
    <w:rsid w:val="001B5491"/>
    <w:rsid w:val="001C1318"/>
    <w:rsid w:val="001F52BE"/>
    <w:rsid w:val="001F52EE"/>
    <w:rsid w:val="002306FA"/>
    <w:rsid w:val="00246725"/>
    <w:rsid w:val="002E498A"/>
    <w:rsid w:val="00325E15"/>
    <w:rsid w:val="003E6241"/>
    <w:rsid w:val="00442822"/>
    <w:rsid w:val="00474B94"/>
    <w:rsid w:val="00494D27"/>
    <w:rsid w:val="00510DCB"/>
    <w:rsid w:val="0052309A"/>
    <w:rsid w:val="00564A4C"/>
    <w:rsid w:val="005D7AFA"/>
    <w:rsid w:val="0063176D"/>
    <w:rsid w:val="00640E41"/>
    <w:rsid w:val="00654C04"/>
    <w:rsid w:val="0067467E"/>
    <w:rsid w:val="006C583E"/>
    <w:rsid w:val="006E7A73"/>
    <w:rsid w:val="00723D55"/>
    <w:rsid w:val="00773FE2"/>
    <w:rsid w:val="00786042"/>
    <w:rsid w:val="00795B27"/>
    <w:rsid w:val="007B02E8"/>
    <w:rsid w:val="007F0CAE"/>
    <w:rsid w:val="0083218D"/>
    <w:rsid w:val="008365E4"/>
    <w:rsid w:val="00852DE9"/>
    <w:rsid w:val="00856543"/>
    <w:rsid w:val="00870FA7"/>
    <w:rsid w:val="00895E7A"/>
    <w:rsid w:val="008C6A33"/>
    <w:rsid w:val="00967607"/>
    <w:rsid w:val="009F43E3"/>
    <w:rsid w:val="00A03D17"/>
    <w:rsid w:val="00A203F7"/>
    <w:rsid w:val="00A616C8"/>
    <w:rsid w:val="00A8486F"/>
    <w:rsid w:val="00AC1BA7"/>
    <w:rsid w:val="00B04852"/>
    <w:rsid w:val="00B11F9A"/>
    <w:rsid w:val="00B92F33"/>
    <w:rsid w:val="00BD2F42"/>
    <w:rsid w:val="00BF7BDE"/>
    <w:rsid w:val="00C310CC"/>
    <w:rsid w:val="00C34CAB"/>
    <w:rsid w:val="00C46F32"/>
    <w:rsid w:val="00C6578E"/>
    <w:rsid w:val="00C826F5"/>
    <w:rsid w:val="00C858A7"/>
    <w:rsid w:val="00CA6DF2"/>
    <w:rsid w:val="00CF12A5"/>
    <w:rsid w:val="00D210EE"/>
    <w:rsid w:val="00D60D5E"/>
    <w:rsid w:val="00D93919"/>
    <w:rsid w:val="00DE3E52"/>
    <w:rsid w:val="00DF2606"/>
    <w:rsid w:val="00E02CE0"/>
    <w:rsid w:val="00E257B2"/>
    <w:rsid w:val="00E56A66"/>
    <w:rsid w:val="00E76008"/>
    <w:rsid w:val="00EE023D"/>
    <w:rsid w:val="00EF6320"/>
    <w:rsid w:val="00F47577"/>
    <w:rsid w:val="00F80B46"/>
    <w:rsid w:val="00F85D7D"/>
    <w:rsid w:val="00F87E96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1570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C31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1570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C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312E-E115-4C04-8473-9E99CEFB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27</cp:revision>
  <cp:lastPrinted>2017-11-20T05:59:00Z</cp:lastPrinted>
  <dcterms:created xsi:type="dcterms:W3CDTF">2017-04-13T11:02:00Z</dcterms:created>
  <dcterms:modified xsi:type="dcterms:W3CDTF">2017-11-27T07:10:00Z</dcterms:modified>
</cp:coreProperties>
</file>