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737" w:rsidRDefault="00223737" w:rsidP="00223737">
      <w:pPr>
        <w:spacing w:line="276" w:lineRule="auto"/>
        <w:jc w:val="center"/>
        <w:rPr>
          <w:spacing w:val="20"/>
          <w:sz w:val="24"/>
          <w:szCs w:val="24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65AE8646" wp14:editId="73620FD5">
            <wp:simplePos x="0" y="0"/>
            <wp:positionH relativeFrom="column">
              <wp:posOffset>2472690</wp:posOffset>
            </wp:positionH>
            <wp:positionV relativeFrom="paragraph">
              <wp:posOffset>41275</wp:posOffset>
            </wp:positionV>
            <wp:extent cx="742950" cy="8477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23737" w:rsidRDefault="00223737" w:rsidP="00223737">
      <w:pPr>
        <w:spacing w:line="276" w:lineRule="auto"/>
        <w:jc w:val="center"/>
        <w:rPr>
          <w:spacing w:val="20"/>
          <w:sz w:val="24"/>
          <w:szCs w:val="24"/>
        </w:rPr>
      </w:pPr>
    </w:p>
    <w:p w:rsidR="00223737" w:rsidRDefault="00223737" w:rsidP="00223737">
      <w:pPr>
        <w:spacing w:line="276" w:lineRule="auto"/>
        <w:jc w:val="center"/>
        <w:rPr>
          <w:spacing w:val="20"/>
          <w:sz w:val="24"/>
          <w:szCs w:val="24"/>
        </w:rPr>
      </w:pPr>
    </w:p>
    <w:p w:rsidR="00223737" w:rsidRDefault="00223737" w:rsidP="00223737">
      <w:pPr>
        <w:spacing w:line="276" w:lineRule="auto"/>
        <w:jc w:val="center"/>
        <w:rPr>
          <w:spacing w:val="20"/>
          <w:sz w:val="24"/>
          <w:szCs w:val="24"/>
        </w:rPr>
      </w:pPr>
    </w:p>
    <w:p w:rsidR="00223737" w:rsidRDefault="00223737" w:rsidP="00223737">
      <w:pPr>
        <w:spacing w:line="276" w:lineRule="auto"/>
        <w:rPr>
          <w:spacing w:val="20"/>
          <w:sz w:val="24"/>
          <w:szCs w:val="24"/>
        </w:rPr>
      </w:pPr>
    </w:p>
    <w:p w:rsidR="005D715F" w:rsidRDefault="005D715F" w:rsidP="005D715F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ГОРОД ЭНГЕЛЬС</w:t>
      </w:r>
    </w:p>
    <w:p w:rsidR="005D715F" w:rsidRDefault="005D715F" w:rsidP="005D715F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ЭНГЕЛЬССКОГО МУНИЦИПАЛЬНОГО РАЙОНА</w:t>
      </w:r>
    </w:p>
    <w:p w:rsidR="005D715F" w:rsidRDefault="005D715F" w:rsidP="005D715F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САРАТОВСКОЙ ОБЛАСТИ</w:t>
      </w:r>
    </w:p>
    <w:p w:rsidR="005D715F" w:rsidRDefault="005D715F" w:rsidP="005D715F">
      <w:pPr>
        <w:spacing w:line="276" w:lineRule="auto"/>
        <w:rPr>
          <w:b/>
          <w:sz w:val="24"/>
          <w:szCs w:val="24"/>
        </w:rPr>
      </w:pPr>
    </w:p>
    <w:p w:rsidR="005D715F" w:rsidRDefault="005D715F" w:rsidP="005D715F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ЭНГЕЛЬССКИЙ ГОРОДСКОЙ СОВЕТ ДЕПУТАТОВ</w:t>
      </w:r>
    </w:p>
    <w:p w:rsidR="005D715F" w:rsidRDefault="005D715F" w:rsidP="005D715F">
      <w:pPr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5D715F" w:rsidRDefault="005D715F" w:rsidP="005D715F">
      <w:pPr>
        <w:spacing w:line="276" w:lineRule="auto"/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РЕШЕНИЕ</w:t>
      </w:r>
    </w:p>
    <w:p w:rsidR="005D715F" w:rsidRDefault="005D715F" w:rsidP="005D715F">
      <w:pPr>
        <w:spacing w:line="276" w:lineRule="auto"/>
        <w:jc w:val="center"/>
        <w:rPr>
          <w:b/>
          <w:bCs/>
          <w:iCs/>
          <w:sz w:val="24"/>
          <w:szCs w:val="24"/>
        </w:rPr>
      </w:pPr>
    </w:p>
    <w:p w:rsidR="005D715F" w:rsidRDefault="005D715F" w:rsidP="005D715F">
      <w:pPr>
        <w:spacing w:line="288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от </w:t>
      </w:r>
      <w:r w:rsidR="00203F5D">
        <w:rPr>
          <w:b/>
          <w:bCs/>
          <w:sz w:val="24"/>
          <w:szCs w:val="24"/>
        </w:rPr>
        <w:t>11</w:t>
      </w:r>
      <w:r>
        <w:rPr>
          <w:b/>
          <w:bCs/>
          <w:sz w:val="24"/>
          <w:szCs w:val="24"/>
        </w:rPr>
        <w:t xml:space="preserve"> </w:t>
      </w:r>
      <w:r w:rsidR="00203F5D">
        <w:rPr>
          <w:b/>
          <w:bCs/>
          <w:sz w:val="24"/>
          <w:szCs w:val="24"/>
        </w:rPr>
        <w:t>мая</w:t>
      </w:r>
      <w:r>
        <w:rPr>
          <w:b/>
          <w:bCs/>
          <w:sz w:val="24"/>
          <w:szCs w:val="24"/>
        </w:rPr>
        <w:t xml:space="preserve"> 2018</w:t>
      </w:r>
      <w:r w:rsidR="00203F5D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года                                                               </w:t>
      </w:r>
      <w:r w:rsidR="00203F5D">
        <w:rPr>
          <w:b/>
          <w:bCs/>
          <w:sz w:val="24"/>
          <w:szCs w:val="24"/>
        </w:rPr>
        <w:t xml:space="preserve">                                         №  527</w:t>
      </w:r>
      <w:r>
        <w:rPr>
          <w:b/>
          <w:bCs/>
          <w:sz w:val="24"/>
          <w:szCs w:val="24"/>
        </w:rPr>
        <w:t>/01</w:t>
      </w:r>
    </w:p>
    <w:p w:rsidR="005D715F" w:rsidRDefault="005D715F" w:rsidP="005D715F">
      <w:pPr>
        <w:spacing w:line="288" w:lineRule="auto"/>
        <w:rPr>
          <w:b/>
          <w:bCs/>
          <w:iCs/>
          <w:sz w:val="24"/>
          <w:szCs w:val="24"/>
        </w:rPr>
      </w:pPr>
    </w:p>
    <w:p w:rsidR="005D715F" w:rsidRDefault="00203F5D" w:rsidP="005D715F">
      <w:pPr>
        <w:pStyle w:val="2"/>
        <w:spacing w:after="0" w:line="240" w:lineRule="auto"/>
        <w:ind w:left="0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</w:t>
      </w:r>
      <w:r w:rsidRPr="00680944">
        <w:rPr>
          <w:b/>
          <w:bCs/>
        </w:rPr>
        <w:t xml:space="preserve">Девяносто </w:t>
      </w:r>
      <w:r>
        <w:rPr>
          <w:b/>
          <w:bCs/>
        </w:rPr>
        <w:t>седьмое</w:t>
      </w:r>
      <w:r w:rsidRPr="00680944">
        <w:rPr>
          <w:b/>
          <w:bCs/>
        </w:rPr>
        <w:t xml:space="preserve"> (внеочередное) заседание</w:t>
      </w:r>
    </w:p>
    <w:p w:rsidR="00203F5D" w:rsidRDefault="00203F5D" w:rsidP="005D715F">
      <w:pPr>
        <w:pStyle w:val="2"/>
        <w:spacing w:after="0" w:line="240" w:lineRule="auto"/>
        <w:ind w:left="0"/>
        <w:jc w:val="both"/>
        <w:rPr>
          <w:b/>
        </w:rPr>
      </w:pPr>
    </w:p>
    <w:p w:rsidR="00203F5D" w:rsidRDefault="00203F5D" w:rsidP="005D715F">
      <w:pPr>
        <w:pStyle w:val="2"/>
        <w:spacing w:after="0" w:line="240" w:lineRule="auto"/>
        <w:ind w:left="0"/>
        <w:jc w:val="both"/>
        <w:rPr>
          <w:b/>
        </w:rPr>
      </w:pPr>
    </w:p>
    <w:p w:rsidR="005D715F" w:rsidRDefault="005D715F" w:rsidP="005D715F">
      <w:pPr>
        <w:spacing w:line="276" w:lineRule="auto"/>
        <w:ind w:right="443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в </w:t>
      </w:r>
      <w:r w:rsidRPr="005D715F">
        <w:rPr>
          <w:b/>
          <w:sz w:val="24"/>
          <w:szCs w:val="24"/>
        </w:rPr>
        <w:t>Правил</w:t>
      </w:r>
      <w:r>
        <w:rPr>
          <w:b/>
          <w:sz w:val="24"/>
          <w:szCs w:val="24"/>
        </w:rPr>
        <w:t>а</w:t>
      </w:r>
      <w:r w:rsidRPr="005D715F">
        <w:rPr>
          <w:b/>
          <w:sz w:val="24"/>
          <w:szCs w:val="24"/>
        </w:rPr>
        <w:t xml:space="preserve"> благоустройства территории муниципального образования город Энгельс Энгельсского муниципального района Саратовской области</w:t>
      </w:r>
    </w:p>
    <w:p w:rsidR="005D715F" w:rsidRDefault="005D715F" w:rsidP="005D715F">
      <w:pPr>
        <w:pStyle w:val="2"/>
        <w:spacing w:after="0" w:line="276" w:lineRule="auto"/>
        <w:ind w:left="0" w:firstLine="720"/>
        <w:jc w:val="both"/>
      </w:pPr>
    </w:p>
    <w:p w:rsidR="005D715F" w:rsidRDefault="005D715F" w:rsidP="00203F5D">
      <w:pPr>
        <w:pStyle w:val="2"/>
        <w:spacing w:after="0" w:line="288" w:lineRule="auto"/>
        <w:ind w:left="0" w:firstLine="709"/>
        <w:jc w:val="both"/>
      </w:pPr>
      <w: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город Энгельс Энгельсского муниципального района Саратовской области</w:t>
      </w:r>
      <w:r w:rsidR="000C7905">
        <w:t>,</w:t>
      </w:r>
      <w:r w:rsidR="000C7905" w:rsidRPr="000C7905">
        <w:t xml:space="preserve">  </w:t>
      </w:r>
    </w:p>
    <w:p w:rsidR="005D715F" w:rsidRDefault="005D715F" w:rsidP="00203F5D">
      <w:pPr>
        <w:pStyle w:val="2"/>
        <w:spacing w:after="0" w:line="288" w:lineRule="auto"/>
        <w:ind w:left="0" w:firstLine="709"/>
        <w:jc w:val="both"/>
        <w:rPr>
          <w:b/>
        </w:rPr>
      </w:pPr>
      <w:r>
        <w:t xml:space="preserve">Энгельсский городской Совет депутатов </w:t>
      </w:r>
    </w:p>
    <w:p w:rsidR="005D715F" w:rsidRDefault="005D715F" w:rsidP="00B73B43">
      <w:pPr>
        <w:spacing w:line="288" w:lineRule="auto"/>
        <w:ind w:right="-57" w:firstLine="700"/>
        <w:jc w:val="center"/>
        <w:rPr>
          <w:b/>
          <w:bCs/>
          <w:sz w:val="24"/>
          <w:szCs w:val="24"/>
        </w:rPr>
      </w:pPr>
    </w:p>
    <w:p w:rsidR="005D715F" w:rsidRDefault="005D715F" w:rsidP="00B73B43">
      <w:pPr>
        <w:spacing w:line="288" w:lineRule="auto"/>
        <w:ind w:right="-5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РЕШИЛ:</w:t>
      </w:r>
    </w:p>
    <w:p w:rsidR="005D715F" w:rsidRDefault="005D715F" w:rsidP="00B73B43">
      <w:pPr>
        <w:spacing w:line="288" w:lineRule="auto"/>
        <w:ind w:right="-57"/>
        <w:jc w:val="center"/>
        <w:rPr>
          <w:b/>
          <w:bCs/>
          <w:sz w:val="24"/>
          <w:szCs w:val="24"/>
        </w:rPr>
      </w:pPr>
    </w:p>
    <w:p w:rsidR="005D715F" w:rsidRDefault="005D715F" w:rsidP="00B73B43">
      <w:pPr>
        <w:numPr>
          <w:ilvl w:val="0"/>
          <w:numId w:val="1"/>
        </w:numPr>
        <w:tabs>
          <w:tab w:val="left" w:pos="0"/>
        </w:tabs>
        <w:spacing w:line="288" w:lineRule="auto"/>
        <w:ind w:left="0" w:firstLine="710"/>
        <w:jc w:val="both"/>
        <w:rPr>
          <w:sz w:val="24"/>
          <w:szCs w:val="24"/>
        </w:rPr>
      </w:pPr>
      <w:bookmarkStart w:id="0" w:name="sub_4"/>
      <w:r>
        <w:rPr>
          <w:sz w:val="24"/>
          <w:szCs w:val="24"/>
        </w:rPr>
        <w:t xml:space="preserve">Внести в </w:t>
      </w:r>
      <w:r w:rsidRPr="005D715F">
        <w:rPr>
          <w:sz w:val="24"/>
          <w:szCs w:val="24"/>
        </w:rPr>
        <w:t>Правил</w:t>
      </w:r>
      <w:r>
        <w:rPr>
          <w:sz w:val="24"/>
          <w:szCs w:val="24"/>
        </w:rPr>
        <w:t>а</w:t>
      </w:r>
      <w:r w:rsidRPr="005D715F">
        <w:rPr>
          <w:sz w:val="24"/>
          <w:szCs w:val="24"/>
        </w:rPr>
        <w:t xml:space="preserve"> благоустройства территории муниципального образования город Энгельс Энгельсского муниципального района Саратовской области, утвержденн</w:t>
      </w:r>
      <w:r>
        <w:rPr>
          <w:sz w:val="24"/>
          <w:szCs w:val="24"/>
        </w:rPr>
        <w:t xml:space="preserve">ые </w:t>
      </w:r>
      <w:r w:rsidRPr="005D715F">
        <w:rPr>
          <w:sz w:val="24"/>
          <w:szCs w:val="24"/>
        </w:rPr>
        <w:t xml:space="preserve">решением Энгельсского городского Совета депутатов от </w:t>
      </w:r>
      <w:r>
        <w:rPr>
          <w:sz w:val="24"/>
          <w:szCs w:val="24"/>
        </w:rPr>
        <w:t>2</w:t>
      </w:r>
      <w:r w:rsidRPr="005D715F">
        <w:rPr>
          <w:sz w:val="24"/>
          <w:szCs w:val="24"/>
        </w:rPr>
        <w:t xml:space="preserve">5 </w:t>
      </w:r>
      <w:r>
        <w:rPr>
          <w:sz w:val="24"/>
          <w:szCs w:val="24"/>
        </w:rPr>
        <w:t>октября</w:t>
      </w:r>
      <w:r w:rsidRPr="005D715F">
        <w:rPr>
          <w:sz w:val="24"/>
          <w:szCs w:val="24"/>
        </w:rPr>
        <w:t xml:space="preserve"> 201</w:t>
      </w:r>
      <w:r>
        <w:rPr>
          <w:sz w:val="24"/>
          <w:szCs w:val="24"/>
        </w:rPr>
        <w:t>7</w:t>
      </w:r>
      <w:r w:rsidRPr="005D715F">
        <w:rPr>
          <w:sz w:val="24"/>
          <w:szCs w:val="24"/>
        </w:rPr>
        <w:t xml:space="preserve"> года №</w:t>
      </w:r>
      <w:r>
        <w:rPr>
          <w:sz w:val="24"/>
          <w:szCs w:val="24"/>
        </w:rPr>
        <w:t xml:space="preserve"> 467</w:t>
      </w:r>
      <w:r w:rsidRPr="005D715F">
        <w:rPr>
          <w:sz w:val="24"/>
          <w:szCs w:val="24"/>
        </w:rPr>
        <w:t>/01, изменения следующего содержания:</w:t>
      </w:r>
    </w:p>
    <w:p w:rsidR="00823DEF" w:rsidRPr="00DB76E1" w:rsidRDefault="00823DEF" w:rsidP="00823DEF">
      <w:pPr>
        <w:tabs>
          <w:tab w:val="left" w:pos="0"/>
          <w:tab w:val="left" w:pos="1134"/>
        </w:tabs>
        <w:spacing w:line="288" w:lineRule="auto"/>
        <w:ind w:firstLine="709"/>
        <w:jc w:val="both"/>
        <w:rPr>
          <w:sz w:val="24"/>
          <w:szCs w:val="24"/>
        </w:rPr>
      </w:pPr>
      <w:r w:rsidRPr="00DB76E1">
        <w:rPr>
          <w:sz w:val="24"/>
          <w:szCs w:val="24"/>
        </w:rPr>
        <w:t>1.1. Абзац 15 пункта 1.5. исключить.</w:t>
      </w:r>
    </w:p>
    <w:p w:rsidR="00823DEF" w:rsidRPr="00DB76E1" w:rsidRDefault="00823DEF" w:rsidP="00823DEF">
      <w:pPr>
        <w:tabs>
          <w:tab w:val="left" w:pos="0"/>
          <w:tab w:val="left" w:pos="1134"/>
        </w:tabs>
        <w:spacing w:line="288" w:lineRule="auto"/>
        <w:ind w:firstLine="709"/>
        <w:jc w:val="both"/>
        <w:rPr>
          <w:sz w:val="24"/>
          <w:szCs w:val="24"/>
        </w:rPr>
      </w:pPr>
      <w:r w:rsidRPr="00DB76E1">
        <w:rPr>
          <w:sz w:val="24"/>
          <w:szCs w:val="24"/>
        </w:rPr>
        <w:t>1.2. Пункт 4.4. изложить в следующей редакции:</w:t>
      </w:r>
    </w:p>
    <w:p w:rsidR="00823DEF" w:rsidRPr="00DB76E1" w:rsidRDefault="00823DEF" w:rsidP="00823DEF">
      <w:pPr>
        <w:tabs>
          <w:tab w:val="left" w:pos="0"/>
          <w:tab w:val="left" w:pos="1134"/>
        </w:tabs>
        <w:spacing w:line="288" w:lineRule="auto"/>
        <w:ind w:firstLine="709"/>
        <w:jc w:val="both"/>
        <w:rPr>
          <w:sz w:val="24"/>
          <w:szCs w:val="24"/>
        </w:rPr>
      </w:pPr>
      <w:r w:rsidRPr="00DB76E1">
        <w:rPr>
          <w:sz w:val="24"/>
          <w:szCs w:val="24"/>
        </w:rPr>
        <w:t>«4.4. Организацию работ по благоустройству территорий общего пользования, автомобильных дорог общего пользования местного значения поселения, не закрепленных в силу закона, настоящих Правил, иного правового акта или договора за какими-либо субъектами правоотношений, осуществляет исполнительно-распорядительный орган местного самоуправления</w:t>
      </w:r>
      <w:proofErr w:type="gramStart"/>
      <w:r w:rsidRPr="00DB76E1">
        <w:rPr>
          <w:sz w:val="24"/>
          <w:szCs w:val="24"/>
        </w:rPr>
        <w:t>.».</w:t>
      </w:r>
      <w:proofErr w:type="gramEnd"/>
    </w:p>
    <w:p w:rsidR="00823DEF" w:rsidRPr="00E04CE1" w:rsidRDefault="00823DEF" w:rsidP="00E04CE1">
      <w:pPr>
        <w:tabs>
          <w:tab w:val="left" w:pos="0"/>
          <w:tab w:val="left" w:pos="1134"/>
        </w:tabs>
        <w:spacing w:line="288" w:lineRule="auto"/>
        <w:ind w:firstLine="709"/>
        <w:jc w:val="both"/>
        <w:rPr>
          <w:sz w:val="24"/>
          <w:szCs w:val="24"/>
        </w:rPr>
      </w:pPr>
      <w:r w:rsidRPr="00E04CE1">
        <w:rPr>
          <w:sz w:val="24"/>
          <w:szCs w:val="24"/>
        </w:rPr>
        <w:t>1.3. В пункте 4.7.:</w:t>
      </w:r>
    </w:p>
    <w:p w:rsidR="00823DEF" w:rsidRPr="00E04CE1" w:rsidRDefault="00E04CE1" w:rsidP="00E04CE1">
      <w:pPr>
        <w:tabs>
          <w:tab w:val="left" w:pos="0"/>
          <w:tab w:val="left" w:pos="1134"/>
        </w:tabs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823DEF" w:rsidRPr="00E04CE1">
        <w:rPr>
          <w:sz w:val="24"/>
          <w:szCs w:val="24"/>
        </w:rPr>
        <w:t>- подпункт 2 исключить;</w:t>
      </w:r>
    </w:p>
    <w:p w:rsidR="00823DEF" w:rsidRPr="00E04CE1" w:rsidRDefault="00E04CE1" w:rsidP="00E04CE1">
      <w:pPr>
        <w:tabs>
          <w:tab w:val="left" w:pos="0"/>
          <w:tab w:val="left" w:pos="1134"/>
        </w:tabs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823DEF" w:rsidRPr="00E04CE1">
        <w:rPr>
          <w:sz w:val="24"/>
          <w:szCs w:val="24"/>
        </w:rPr>
        <w:t>- дополнить абзацем следующего содержания:</w:t>
      </w:r>
    </w:p>
    <w:p w:rsidR="00823DEF" w:rsidRPr="00DB76E1" w:rsidRDefault="00823DEF" w:rsidP="00E04CE1">
      <w:pPr>
        <w:pStyle w:val="a5"/>
        <w:tabs>
          <w:tab w:val="left" w:pos="0"/>
          <w:tab w:val="left" w:pos="1134"/>
        </w:tabs>
        <w:spacing w:line="288" w:lineRule="auto"/>
        <w:ind w:left="0" w:firstLine="709"/>
        <w:jc w:val="both"/>
        <w:rPr>
          <w:sz w:val="24"/>
          <w:szCs w:val="24"/>
        </w:rPr>
      </w:pPr>
      <w:r w:rsidRPr="00DB76E1">
        <w:rPr>
          <w:sz w:val="24"/>
          <w:szCs w:val="24"/>
        </w:rPr>
        <w:lastRenderedPageBreak/>
        <w:t>«Организацию работ по благоустройству в границах озеленённой территории общего пользования осуществляет исполнительно-распорядительный орган местного самоуправления</w:t>
      </w:r>
      <w:proofErr w:type="gramStart"/>
      <w:r w:rsidRPr="00DB76E1">
        <w:rPr>
          <w:sz w:val="24"/>
          <w:szCs w:val="24"/>
        </w:rPr>
        <w:t>.».</w:t>
      </w:r>
      <w:proofErr w:type="gramEnd"/>
    </w:p>
    <w:p w:rsidR="00823DEF" w:rsidRPr="00DB76E1" w:rsidRDefault="00823DEF" w:rsidP="00823DEF">
      <w:pPr>
        <w:pStyle w:val="a5"/>
        <w:spacing w:line="288" w:lineRule="auto"/>
        <w:ind w:left="0" w:firstLine="709"/>
        <w:jc w:val="both"/>
        <w:rPr>
          <w:sz w:val="24"/>
          <w:szCs w:val="24"/>
        </w:rPr>
      </w:pPr>
      <w:r w:rsidRPr="00DB76E1">
        <w:rPr>
          <w:sz w:val="24"/>
          <w:szCs w:val="24"/>
        </w:rPr>
        <w:t>1.4. Пункт 4.8. изложить в следующей редакции:</w:t>
      </w:r>
    </w:p>
    <w:p w:rsidR="00823DEF" w:rsidRPr="00DB76E1" w:rsidRDefault="00823DEF" w:rsidP="00823DEF">
      <w:pPr>
        <w:pStyle w:val="a5"/>
        <w:spacing w:line="288" w:lineRule="auto"/>
        <w:ind w:left="0" w:firstLine="705"/>
        <w:jc w:val="both"/>
        <w:rPr>
          <w:sz w:val="24"/>
          <w:szCs w:val="24"/>
        </w:rPr>
      </w:pPr>
      <w:r w:rsidRPr="00DB76E1">
        <w:rPr>
          <w:sz w:val="24"/>
          <w:szCs w:val="24"/>
        </w:rPr>
        <w:t>«4.8. Организацию работ по благоустройству остановочных павильонов общественного транспорта, остановочных пунктов, промежуточных посадочных площадок (за исключением остановочных павильонов общественного транспорта, совмещенных с торговыми объектами) осуществляет исполнительно-распорядительный орган местного самоуправления</w:t>
      </w:r>
      <w:proofErr w:type="gramStart"/>
      <w:r w:rsidRPr="00DB76E1">
        <w:rPr>
          <w:sz w:val="24"/>
          <w:szCs w:val="24"/>
        </w:rPr>
        <w:t>.».</w:t>
      </w:r>
      <w:proofErr w:type="gramEnd"/>
    </w:p>
    <w:p w:rsidR="00823DEF" w:rsidRPr="00DB76E1" w:rsidRDefault="00823DEF" w:rsidP="00E04CE1">
      <w:pPr>
        <w:pStyle w:val="a5"/>
        <w:spacing w:line="288" w:lineRule="auto"/>
        <w:ind w:left="0" w:firstLine="709"/>
        <w:jc w:val="both"/>
        <w:rPr>
          <w:sz w:val="24"/>
          <w:szCs w:val="24"/>
        </w:rPr>
      </w:pPr>
      <w:r w:rsidRPr="00DB76E1">
        <w:rPr>
          <w:sz w:val="24"/>
          <w:szCs w:val="24"/>
        </w:rPr>
        <w:t>1.5. В пункте 5.7.:</w:t>
      </w:r>
    </w:p>
    <w:p w:rsidR="00823DEF" w:rsidRPr="00E04CE1" w:rsidRDefault="00E04CE1" w:rsidP="00E04CE1">
      <w:p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823DEF" w:rsidRPr="00E04CE1">
        <w:rPr>
          <w:sz w:val="24"/>
          <w:szCs w:val="24"/>
        </w:rPr>
        <w:t>- подпункт 11 изложить в следующей редакции:</w:t>
      </w:r>
    </w:p>
    <w:p w:rsidR="00823DEF" w:rsidRPr="00DB76E1" w:rsidRDefault="00823DEF" w:rsidP="00823DEF">
      <w:pPr>
        <w:pStyle w:val="a5"/>
        <w:spacing w:line="288" w:lineRule="auto"/>
        <w:ind w:left="0" w:firstLine="705"/>
        <w:jc w:val="both"/>
        <w:rPr>
          <w:sz w:val="24"/>
          <w:szCs w:val="24"/>
        </w:rPr>
      </w:pPr>
      <w:proofErr w:type="gramStart"/>
      <w:r w:rsidRPr="00DB76E1">
        <w:rPr>
          <w:sz w:val="24"/>
          <w:szCs w:val="24"/>
        </w:rPr>
        <w:t>«11) для предотвращения засорения мусором улиц, площадей и других территорий общего пользования юридическим лицам, индивидуальным предпринимателям, торговым организациям, осуществляющим торговую деятельность следует устанавливать урны у входа в находящи</w:t>
      </w:r>
      <w:r>
        <w:rPr>
          <w:sz w:val="24"/>
          <w:szCs w:val="24"/>
        </w:rPr>
        <w:t>е</w:t>
      </w:r>
      <w:r w:rsidRPr="00DB76E1">
        <w:rPr>
          <w:sz w:val="24"/>
          <w:szCs w:val="24"/>
        </w:rPr>
        <w:t>ся в их ведении здани</w:t>
      </w:r>
      <w:r>
        <w:rPr>
          <w:sz w:val="24"/>
          <w:szCs w:val="24"/>
        </w:rPr>
        <w:t>я</w:t>
      </w:r>
      <w:r w:rsidRPr="00DB76E1">
        <w:rPr>
          <w:sz w:val="24"/>
          <w:szCs w:val="24"/>
        </w:rPr>
        <w:t>, сооружени</w:t>
      </w:r>
      <w:r>
        <w:rPr>
          <w:sz w:val="24"/>
          <w:szCs w:val="24"/>
        </w:rPr>
        <w:t>я</w:t>
      </w:r>
      <w:r w:rsidRPr="00DB76E1">
        <w:rPr>
          <w:sz w:val="24"/>
          <w:szCs w:val="24"/>
        </w:rPr>
        <w:t>, стационарны</w:t>
      </w:r>
      <w:r>
        <w:rPr>
          <w:sz w:val="24"/>
          <w:szCs w:val="24"/>
        </w:rPr>
        <w:t>е</w:t>
      </w:r>
      <w:r w:rsidRPr="00DB76E1">
        <w:rPr>
          <w:sz w:val="24"/>
          <w:szCs w:val="24"/>
        </w:rPr>
        <w:t xml:space="preserve"> и нестационарны</w:t>
      </w:r>
      <w:r>
        <w:rPr>
          <w:sz w:val="24"/>
          <w:szCs w:val="24"/>
        </w:rPr>
        <w:t>е</w:t>
      </w:r>
      <w:r w:rsidRPr="00DB76E1">
        <w:rPr>
          <w:sz w:val="24"/>
          <w:szCs w:val="24"/>
        </w:rPr>
        <w:t xml:space="preserve">  торговы</w:t>
      </w:r>
      <w:r>
        <w:rPr>
          <w:sz w:val="24"/>
          <w:szCs w:val="24"/>
        </w:rPr>
        <w:t>е</w:t>
      </w:r>
      <w:r w:rsidRPr="00DB76E1">
        <w:rPr>
          <w:sz w:val="24"/>
          <w:szCs w:val="24"/>
        </w:rPr>
        <w:t xml:space="preserve"> объект</w:t>
      </w:r>
      <w:r>
        <w:rPr>
          <w:sz w:val="24"/>
          <w:szCs w:val="24"/>
        </w:rPr>
        <w:t>ы</w:t>
      </w:r>
      <w:r w:rsidRPr="00DB76E1">
        <w:rPr>
          <w:sz w:val="24"/>
          <w:szCs w:val="24"/>
        </w:rPr>
        <w:t>;»;</w:t>
      </w:r>
      <w:proofErr w:type="gramEnd"/>
    </w:p>
    <w:p w:rsidR="00823DEF" w:rsidRPr="00DB76E1" w:rsidRDefault="00823DEF" w:rsidP="00823DEF">
      <w:pPr>
        <w:pStyle w:val="a5"/>
        <w:spacing w:line="288" w:lineRule="auto"/>
        <w:ind w:left="0" w:firstLine="705"/>
        <w:jc w:val="both"/>
        <w:rPr>
          <w:sz w:val="24"/>
          <w:szCs w:val="24"/>
        </w:rPr>
      </w:pPr>
      <w:r w:rsidRPr="00DB76E1">
        <w:rPr>
          <w:sz w:val="24"/>
          <w:szCs w:val="24"/>
        </w:rPr>
        <w:t>- дополнить подпунктами 12-13 следующего содержания:</w:t>
      </w:r>
    </w:p>
    <w:p w:rsidR="00823DEF" w:rsidRPr="00DB76E1" w:rsidRDefault="00823DEF" w:rsidP="00823DEF">
      <w:pPr>
        <w:pStyle w:val="a5"/>
        <w:spacing w:line="288" w:lineRule="auto"/>
        <w:ind w:left="0" w:firstLine="705"/>
        <w:jc w:val="both"/>
        <w:rPr>
          <w:sz w:val="24"/>
          <w:szCs w:val="24"/>
        </w:rPr>
      </w:pPr>
      <w:r w:rsidRPr="00DB76E1">
        <w:rPr>
          <w:sz w:val="24"/>
          <w:szCs w:val="24"/>
        </w:rPr>
        <w:t>«12) урны следует устанавливать в скверах, на бульварах, в парках, на набережных, общественных пляжах, иной территории общего пользования  с интервалом не более 40 метров;</w:t>
      </w:r>
    </w:p>
    <w:p w:rsidR="00823DEF" w:rsidRDefault="00823DEF" w:rsidP="00E04CE1">
      <w:pPr>
        <w:pStyle w:val="a5"/>
        <w:spacing w:line="288" w:lineRule="auto"/>
        <w:ind w:left="0" w:firstLine="709"/>
        <w:jc w:val="both"/>
        <w:rPr>
          <w:sz w:val="24"/>
          <w:szCs w:val="24"/>
        </w:rPr>
      </w:pPr>
      <w:r w:rsidRPr="00DB76E1">
        <w:rPr>
          <w:sz w:val="24"/>
          <w:szCs w:val="24"/>
        </w:rPr>
        <w:t>13) урны должны содержаться в исправном и опрятном состоянии, своевременно очищаться, промываться не менее одного раза в неделю, а вкладыши – дезинфицироваться</w:t>
      </w:r>
      <w:proofErr w:type="gramStart"/>
      <w:r w:rsidRPr="00DB76E1">
        <w:rPr>
          <w:sz w:val="24"/>
          <w:szCs w:val="24"/>
        </w:rPr>
        <w:t>.».</w:t>
      </w:r>
      <w:proofErr w:type="gramEnd"/>
    </w:p>
    <w:p w:rsidR="005D715F" w:rsidRDefault="005D715F" w:rsidP="00E04CE1">
      <w:pPr>
        <w:tabs>
          <w:tab w:val="left" w:pos="0"/>
          <w:tab w:val="left" w:pos="1134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Настоящее решение вступает в силу со дня официального опубликования.</w:t>
      </w:r>
    </w:p>
    <w:p w:rsidR="005D715F" w:rsidRDefault="005D715F" w:rsidP="00E04CE1">
      <w:pPr>
        <w:tabs>
          <w:tab w:val="left" w:pos="0"/>
          <w:tab w:val="left" w:pos="1134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решения возложить на Комиссию по бюджетно-финансовым и экономическим вопросам, налогам, собственности и предпринимательству.</w:t>
      </w:r>
    </w:p>
    <w:bookmarkEnd w:id="0"/>
    <w:p w:rsidR="005D715F" w:rsidRDefault="005D715F" w:rsidP="00B73B43">
      <w:pPr>
        <w:tabs>
          <w:tab w:val="left" w:pos="6943"/>
        </w:tabs>
        <w:spacing w:line="288" w:lineRule="auto"/>
        <w:outlineLvl w:val="0"/>
        <w:rPr>
          <w:b/>
          <w:sz w:val="24"/>
          <w:szCs w:val="24"/>
        </w:rPr>
      </w:pPr>
    </w:p>
    <w:p w:rsidR="005D715F" w:rsidRDefault="005D715F" w:rsidP="00B73B43">
      <w:pPr>
        <w:spacing w:line="288" w:lineRule="auto"/>
        <w:ind w:left="5040"/>
        <w:jc w:val="right"/>
        <w:rPr>
          <w:b/>
          <w:i/>
          <w:sz w:val="20"/>
        </w:rPr>
      </w:pPr>
    </w:p>
    <w:p w:rsidR="005D715F" w:rsidRDefault="005D715F" w:rsidP="005D715F">
      <w:pPr>
        <w:ind w:left="5040"/>
        <w:jc w:val="right"/>
        <w:rPr>
          <w:sz w:val="20"/>
        </w:rPr>
      </w:pPr>
    </w:p>
    <w:p w:rsidR="00203F5D" w:rsidRDefault="00203F5D" w:rsidP="00203F5D">
      <w:pPr>
        <w:spacing w:line="288" w:lineRule="auto"/>
        <w:ind w:right="-1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</w:t>
      </w:r>
      <w:proofErr w:type="gramStart"/>
      <w:r>
        <w:rPr>
          <w:b/>
          <w:sz w:val="24"/>
          <w:szCs w:val="24"/>
        </w:rPr>
        <w:t>муниципального</w:t>
      </w:r>
      <w:proofErr w:type="gramEnd"/>
      <w:r>
        <w:rPr>
          <w:b/>
          <w:sz w:val="24"/>
          <w:szCs w:val="24"/>
        </w:rPr>
        <w:t xml:space="preserve"> </w:t>
      </w:r>
    </w:p>
    <w:p w:rsidR="00203F5D" w:rsidRDefault="00203F5D" w:rsidP="00203F5D">
      <w:pPr>
        <w:spacing w:line="288" w:lineRule="auto"/>
        <w:ind w:right="-1"/>
        <w:contextualSpacing/>
        <w:jc w:val="both"/>
        <w:rPr>
          <w:sz w:val="26"/>
          <w:szCs w:val="26"/>
        </w:rPr>
      </w:pPr>
      <w:r>
        <w:rPr>
          <w:b/>
          <w:sz w:val="24"/>
          <w:szCs w:val="24"/>
        </w:rPr>
        <w:t xml:space="preserve">образования город Энгельс                                                </w:t>
      </w:r>
      <w:r>
        <w:rPr>
          <w:b/>
          <w:sz w:val="24"/>
          <w:szCs w:val="24"/>
        </w:rPr>
        <w:t xml:space="preserve">                         </w:t>
      </w:r>
      <w:bookmarkStart w:id="1" w:name="_GoBack"/>
      <w:bookmarkEnd w:id="1"/>
      <w:r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С.Е. </w:t>
      </w:r>
      <w:proofErr w:type="spellStart"/>
      <w:r>
        <w:rPr>
          <w:b/>
          <w:sz w:val="24"/>
          <w:szCs w:val="24"/>
        </w:rPr>
        <w:t>Горевский</w:t>
      </w:r>
      <w:proofErr w:type="spellEnd"/>
    </w:p>
    <w:p w:rsidR="005D715F" w:rsidRDefault="005D715F" w:rsidP="00203F5D">
      <w:pPr>
        <w:ind w:right="-1"/>
      </w:pPr>
    </w:p>
    <w:sectPr w:rsidR="005D715F" w:rsidSect="0022373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662C9"/>
    <w:multiLevelType w:val="multilevel"/>
    <w:tmpl w:val="ABC657DC"/>
    <w:lvl w:ilvl="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995" w:hanging="720"/>
      </w:pPr>
    </w:lvl>
    <w:lvl w:ilvl="3">
      <w:start w:val="1"/>
      <w:numFmt w:val="decimal"/>
      <w:isLgl/>
      <w:lvlText w:val="%1.%2.%3.%4."/>
      <w:lvlJc w:val="left"/>
      <w:pPr>
        <w:ind w:left="1355" w:hanging="1080"/>
      </w:pPr>
    </w:lvl>
    <w:lvl w:ilvl="4">
      <w:start w:val="1"/>
      <w:numFmt w:val="decimal"/>
      <w:isLgl/>
      <w:lvlText w:val="%1.%2.%3.%4.%5."/>
      <w:lvlJc w:val="left"/>
      <w:pPr>
        <w:ind w:left="1355" w:hanging="1080"/>
      </w:pPr>
    </w:lvl>
    <w:lvl w:ilvl="5">
      <w:start w:val="1"/>
      <w:numFmt w:val="decimal"/>
      <w:isLgl/>
      <w:lvlText w:val="%1.%2.%3.%4.%5.%6."/>
      <w:lvlJc w:val="left"/>
      <w:pPr>
        <w:ind w:left="1715" w:hanging="1440"/>
      </w:pPr>
    </w:lvl>
    <w:lvl w:ilvl="6">
      <w:start w:val="1"/>
      <w:numFmt w:val="decimal"/>
      <w:isLgl/>
      <w:lvlText w:val="%1.%2.%3.%4.%5.%6.%7."/>
      <w:lvlJc w:val="left"/>
      <w:pPr>
        <w:ind w:left="1715" w:hanging="1440"/>
      </w:pPr>
    </w:lvl>
    <w:lvl w:ilvl="7">
      <w:start w:val="1"/>
      <w:numFmt w:val="decimal"/>
      <w:isLgl/>
      <w:lvlText w:val="%1.%2.%3.%4.%5.%6.%7.%8."/>
      <w:lvlJc w:val="left"/>
      <w:pPr>
        <w:ind w:left="2075" w:hanging="1800"/>
      </w:pPr>
    </w:lvl>
    <w:lvl w:ilvl="8">
      <w:start w:val="1"/>
      <w:numFmt w:val="decimal"/>
      <w:isLgl/>
      <w:lvlText w:val="%1.%2.%3.%4.%5.%6.%7.%8.%9."/>
      <w:lvlJc w:val="left"/>
      <w:pPr>
        <w:ind w:left="2075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694"/>
    <w:rsid w:val="000C7905"/>
    <w:rsid w:val="001E261B"/>
    <w:rsid w:val="00203F5D"/>
    <w:rsid w:val="00223737"/>
    <w:rsid w:val="003A758F"/>
    <w:rsid w:val="005D5694"/>
    <w:rsid w:val="005D715F"/>
    <w:rsid w:val="005E6764"/>
    <w:rsid w:val="00657815"/>
    <w:rsid w:val="006C7433"/>
    <w:rsid w:val="00823DEF"/>
    <w:rsid w:val="00926939"/>
    <w:rsid w:val="00A44EFF"/>
    <w:rsid w:val="00A653AF"/>
    <w:rsid w:val="00B40B48"/>
    <w:rsid w:val="00B73B43"/>
    <w:rsid w:val="00CD4B98"/>
    <w:rsid w:val="00E04CE1"/>
    <w:rsid w:val="00E80560"/>
    <w:rsid w:val="00F41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15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5D715F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5D71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D71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D71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715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D71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15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5D715F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5D71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D71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D71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715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D71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9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А. Береговская</dc:creator>
  <cp:keywords/>
  <dc:description/>
  <cp:lastModifiedBy>Evgenia A. Suvorova</cp:lastModifiedBy>
  <cp:revision>13</cp:revision>
  <cp:lastPrinted>2018-04-18T04:39:00Z</cp:lastPrinted>
  <dcterms:created xsi:type="dcterms:W3CDTF">2018-04-16T06:43:00Z</dcterms:created>
  <dcterms:modified xsi:type="dcterms:W3CDTF">2018-05-11T11:09:00Z</dcterms:modified>
</cp:coreProperties>
</file>